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4888120</wp:posOffset>
                  </wp:positionH>
                  <wp:positionV relativeFrom="paragraph">
                    <wp:posOffset>106846</wp:posOffset>
                  </wp:positionV>
                  <wp:extent cx="978010" cy="916579"/>
                  <wp:effectExtent l="19050" t="0" r="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23" cy="91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5C0D61">
              <w:rPr>
                <w:rFonts w:ascii="Arial" w:hAnsi="Arial" w:cs="Arial"/>
                <w:b/>
                <w:color w:val="000000"/>
                <w:sz w:val="36"/>
              </w:rPr>
              <w:t>6-04-21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E62C76">
              <w:rPr>
                <w:rFonts w:cs="Arial"/>
              </w:rPr>
              <w:t>3</w:t>
            </w:r>
            <w:r w:rsidR="0018462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Saar</w:t>
            </w:r>
            <w:r w:rsidR="00D27C8F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Pr="005C0D61" w:rsidRDefault="00E62C76" w:rsidP="00442775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21</w:t>
            </w:r>
            <w:r w:rsidR="00BD7807" w:rsidRPr="005C0D61">
              <w:rPr>
                <w:rFonts w:ascii="Arial" w:hAnsi="Arial" w:cs="Arial"/>
              </w:rPr>
              <w:t>.</w:t>
            </w:r>
            <w:r w:rsidRPr="005C0D61">
              <w:rPr>
                <w:rFonts w:ascii="Arial" w:hAnsi="Arial" w:cs="Arial"/>
              </w:rPr>
              <w:t>04</w:t>
            </w:r>
            <w:r w:rsidR="00442775" w:rsidRPr="005C0D61">
              <w:rPr>
                <w:rFonts w:ascii="Arial" w:hAnsi="Arial" w:cs="Arial"/>
              </w:rPr>
              <w:t>.201</w:t>
            </w:r>
            <w:r w:rsidR="00F90799" w:rsidRPr="005C0D61">
              <w:rPr>
                <w:rFonts w:ascii="Arial" w:hAnsi="Arial" w:cs="Arial"/>
              </w:rPr>
              <w:t>6</w:t>
            </w:r>
            <w:r w:rsidR="00BD7807" w:rsidRPr="005C0D61">
              <w:rPr>
                <w:rFonts w:ascii="Arial" w:hAnsi="Arial" w:cs="Arial"/>
              </w:rPr>
              <w:t xml:space="preserve">, </w:t>
            </w:r>
            <w:r w:rsidR="00F90799" w:rsidRPr="005C0D61">
              <w:rPr>
                <w:rFonts w:ascii="Arial" w:hAnsi="Arial" w:cs="Arial"/>
              </w:rPr>
              <w:t>19</w:t>
            </w:r>
            <w:r w:rsidR="00442775" w:rsidRPr="005C0D61">
              <w:rPr>
                <w:rFonts w:ascii="Arial" w:hAnsi="Arial" w:cs="Arial"/>
              </w:rPr>
              <w:t>:</w:t>
            </w:r>
            <w:r w:rsidR="00621664" w:rsidRPr="005C0D61">
              <w:rPr>
                <w:rFonts w:ascii="Arial" w:hAnsi="Arial" w:cs="Arial"/>
              </w:rPr>
              <w:t>0</w:t>
            </w:r>
            <w:r w:rsidR="00442775" w:rsidRPr="005C0D61">
              <w:rPr>
                <w:rFonts w:ascii="Arial" w:hAnsi="Arial" w:cs="Arial"/>
              </w:rPr>
              <w:t>0 Uhr</w:t>
            </w:r>
          </w:p>
          <w:p w:rsidR="00465EAB" w:rsidRPr="005C0D61" w:rsidRDefault="00E62C76" w:rsidP="006B0AF0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Rue des </w:t>
            </w:r>
            <w:proofErr w:type="spellStart"/>
            <w:r w:rsidRPr="005C0D61">
              <w:rPr>
                <w:rFonts w:ascii="Arial" w:hAnsi="Arial" w:cs="Arial"/>
              </w:rPr>
              <w:t>Fleurs</w:t>
            </w:r>
            <w:proofErr w:type="spellEnd"/>
            <w:r w:rsidRPr="005C0D61">
              <w:rPr>
                <w:rFonts w:ascii="Arial" w:hAnsi="Arial" w:cs="Arial"/>
              </w:rPr>
              <w:t xml:space="preserve"> 27</w:t>
            </w:r>
          </w:p>
          <w:p w:rsidR="00F90799" w:rsidRPr="005C0D61" w:rsidRDefault="00E62C76" w:rsidP="006B0AF0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57515 </w:t>
            </w:r>
            <w:proofErr w:type="spellStart"/>
            <w:r w:rsidRPr="005C0D61">
              <w:rPr>
                <w:rFonts w:ascii="Arial" w:hAnsi="Arial" w:cs="Arial"/>
              </w:rPr>
              <w:t>Alsting</w:t>
            </w:r>
            <w:proofErr w:type="spellEnd"/>
            <w:r w:rsidRPr="005C0D61">
              <w:rPr>
                <w:rFonts w:ascii="Arial" w:hAnsi="Arial" w:cs="Arial"/>
              </w:rPr>
              <w:t xml:space="preserve"> </w:t>
            </w:r>
          </w:p>
          <w:p w:rsidR="00A51159" w:rsidRPr="005C0D61" w:rsidRDefault="00E62C76" w:rsidP="006B0AF0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Frankreich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504B0A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465EAB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Jana </w:t>
            </w:r>
            <w:r w:rsidR="00504B0A" w:rsidRPr="005C0D61">
              <w:rPr>
                <w:rFonts w:ascii="Arial" w:hAnsi="Arial" w:cs="Arial"/>
              </w:rPr>
              <w:t>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504B0A" w:rsidP="00AD069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Mark</w:t>
            </w:r>
            <w:r w:rsidR="00A51159" w:rsidRPr="005C0D61">
              <w:rPr>
                <w:rFonts w:ascii="Arial" w:hAnsi="Arial" w:cs="Arial"/>
              </w:rPr>
              <w:t xml:space="preserve">us-Rolf </w:t>
            </w:r>
            <w:proofErr w:type="spellStart"/>
            <w:r w:rsidR="00A51159" w:rsidRPr="005C0D61">
              <w:rPr>
                <w:rFonts w:ascii="Arial" w:hAnsi="Arial" w:cs="Arial"/>
              </w:rPr>
              <w:t>Lacour</w:t>
            </w:r>
            <w:proofErr w:type="spellEnd"/>
            <w:r w:rsidR="00A51159" w:rsidRPr="005C0D61">
              <w:rPr>
                <w:rFonts w:ascii="Arial" w:hAnsi="Arial" w:cs="Arial"/>
              </w:rPr>
              <w:t xml:space="preserve">, Désirée </w:t>
            </w:r>
            <w:proofErr w:type="spellStart"/>
            <w:r w:rsidR="00A51159" w:rsidRPr="005C0D61">
              <w:rPr>
                <w:rFonts w:ascii="Arial" w:hAnsi="Arial" w:cs="Arial"/>
              </w:rPr>
              <w:t>Liesau</w:t>
            </w:r>
            <w:proofErr w:type="spellEnd"/>
            <w:r w:rsidR="00800AF2" w:rsidRPr="005C0D61">
              <w:rPr>
                <w:rFonts w:ascii="Arial" w:hAnsi="Arial" w:cs="Arial"/>
              </w:rPr>
              <w:t xml:space="preserve">, </w:t>
            </w:r>
            <w:r w:rsidR="00E62C76" w:rsidRPr="005C0D61">
              <w:rPr>
                <w:rFonts w:ascii="Arial" w:hAnsi="Arial" w:cs="Arial"/>
              </w:rPr>
              <w:t xml:space="preserve">Sina </w:t>
            </w:r>
            <w:proofErr w:type="spellStart"/>
            <w:r w:rsidR="00E62C76" w:rsidRPr="005C0D61">
              <w:rPr>
                <w:rFonts w:ascii="Arial" w:hAnsi="Arial" w:cs="Arial"/>
              </w:rPr>
              <w:t>Lacour</w:t>
            </w:r>
            <w:proofErr w:type="spellEnd"/>
            <w:r w:rsidR="00800AF2" w:rsidRPr="005C0D61">
              <w:rPr>
                <w:rFonts w:ascii="Arial" w:hAnsi="Arial" w:cs="Arial"/>
              </w:rPr>
              <w:t xml:space="preserve">, Birgit Wagner, </w:t>
            </w:r>
            <w:r w:rsidRPr="005C0D61">
              <w:rPr>
                <w:rFonts w:ascii="Arial" w:hAnsi="Arial" w:cs="Arial"/>
              </w:rPr>
              <w:t xml:space="preserve">Dagmar Schäfer, </w:t>
            </w:r>
            <w:r w:rsidR="006B0AF0" w:rsidRPr="005C0D61">
              <w:rPr>
                <w:rFonts w:ascii="Arial" w:hAnsi="Arial" w:cs="Arial"/>
              </w:rPr>
              <w:t>M</w:t>
            </w:r>
            <w:r w:rsidR="00AD0692" w:rsidRPr="005C0D61">
              <w:rPr>
                <w:rFonts w:ascii="Arial" w:hAnsi="Arial" w:cs="Arial"/>
              </w:rPr>
              <w:t>i</w:t>
            </w:r>
            <w:r w:rsidR="006B0AF0" w:rsidRPr="005C0D61">
              <w:rPr>
                <w:rFonts w:ascii="Arial" w:hAnsi="Arial" w:cs="Arial"/>
              </w:rPr>
              <w:t xml:space="preserve">riam </w:t>
            </w:r>
            <w:proofErr w:type="spellStart"/>
            <w:r w:rsidR="006B0AF0" w:rsidRPr="005C0D61">
              <w:rPr>
                <w:rFonts w:ascii="Arial" w:hAnsi="Arial" w:cs="Arial"/>
              </w:rPr>
              <w:t>Jonasson</w:t>
            </w:r>
            <w:proofErr w:type="spellEnd"/>
            <w:r w:rsidR="006B0AF0" w:rsidRPr="005C0D61">
              <w:rPr>
                <w:rFonts w:ascii="Arial" w:hAnsi="Arial" w:cs="Arial"/>
              </w:rPr>
              <w:t xml:space="preserve">, </w:t>
            </w:r>
            <w:r w:rsidRPr="005C0D61">
              <w:rPr>
                <w:rFonts w:ascii="Arial" w:hAnsi="Arial" w:cs="Arial"/>
              </w:rPr>
              <w:t>Gerald Kohl</w:t>
            </w:r>
            <w:r w:rsidR="00E62C76" w:rsidRPr="005C0D61">
              <w:rPr>
                <w:rFonts w:ascii="Arial" w:hAnsi="Arial" w:cs="Arial"/>
              </w:rPr>
              <w:t>, Jana Kohl</w:t>
            </w:r>
            <w:r w:rsidR="00184622" w:rsidRPr="005C0D61">
              <w:rPr>
                <w:rFonts w:ascii="Arial" w:hAnsi="Arial" w:cs="Arial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465EAB" w:rsidP="00F90799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Markus-Rolf </w:t>
            </w:r>
            <w:proofErr w:type="spellStart"/>
            <w:r w:rsidRPr="005C0D61">
              <w:rPr>
                <w:rFonts w:ascii="Arial" w:hAnsi="Arial" w:cs="Arial"/>
              </w:rPr>
              <w:t>Lacour</w:t>
            </w:r>
            <w:proofErr w:type="spellEnd"/>
            <w:r w:rsidR="00E62C76" w:rsidRPr="005C0D61">
              <w:rPr>
                <w:rFonts w:ascii="Arial" w:hAnsi="Arial" w:cs="Arial"/>
              </w:rPr>
              <w:t>,</w:t>
            </w:r>
            <w:r w:rsidRPr="005C0D61">
              <w:rPr>
                <w:rFonts w:ascii="Arial" w:hAnsi="Arial" w:cs="Arial"/>
              </w:rPr>
              <w:t xml:space="preserve"> Birgit Wagner, Gerald Kohl, Jana Kohl</w:t>
            </w:r>
            <w:r w:rsidR="00184622" w:rsidRPr="005C0D61">
              <w:rPr>
                <w:rFonts w:ascii="Arial" w:hAnsi="Arial" w:cs="Arial"/>
              </w:rPr>
              <w:t>,</w:t>
            </w:r>
            <w:r w:rsidR="00E62C76" w:rsidRPr="005C0D61">
              <w:rPr>
                <w:rFonts w:ascii="Arial" w:hAnsi="Arial" w:cs="Arial"/>
              </w:rPr>
              <w:t xml:space="preserve"> Miriam </w:t>
            </w:r>
            <w:proofErr w:type="spellStart"/>
            <w:r w:rsidR="00E62C76" w:rsidRPr="005C0D61">
              <w:rPr>
                <w:rFonts w:ascii="Arial" w:hAnsi="Arial" w:cs="Arial"/>
              </w:rPr>
              <w:t>Jonasson</w:t>
            </w:r>
            <w:proofErr w:type="spellEnd"/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 w:rsidP="00ED0B9C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es fehlten</w:t>
            </w:r>
            <w:r w:rsidR="00ED0B9C" w:rsidRPr="005C0D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E62C76" w:rsidRPr="005C0D61" w:rsidRDefault="00E62C76" w:rsidP="007F2E3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 xml:space="preserve">Dagmar Schäfer, Désirée </w:t>
            </w:r>
            <w:proofErr w:type="spellStart"/>
            <w:r w:rsidRPr="005C0D61">
              <w:rPr>
                <w:rFonts w:ascii="Arial" w:hAnsi="Arial" w:cs="Arial"/>
              </w:rPr>
              <w:t>Liesau</w:t>
            </w:r>
            <w:proofErr w:type="spellEnd"/>
            <w:r w:rsidRPr="005C0D61">
              <w:rPr>
                <w:rFonts w:ascii="Arial" w:hAnsi="Arial" w:cs="Arial"/>
              </w:rPr>
              <w:t xml:space="preserve">, Sina </w:t>
            </w:r>
            <w:proofErr w:type="spellStart"/>
            <w:r w:rsidRPr="005C0D61">
              <w:rPr>
                <w:rFonts w:ascii="Arial" w:hAnsi="Arial" w:cs="Arial"/>
              </w:rPr>
              <w:t>Lacour</w:t>
            </w:r>
            <w:proofErr w:type="spellEnd"/>
            <w:r w:rsidRPr="005C0D61">
              <w:rPr>
                <w:rFonts w:ascii="Arial" w:hAnsi="Arial" w:cs="Arial"/>
              </w:rPr>
              <w:t xml:space="preserve">, Maxi Hellmann, </w:t>
            </w:r>
          </w:p>
          <w:p w:rsidR="006B56A6" w:rsidRPr="005C0D61" w:rsidRDefault="00F90799" w:rsidP="007F2E3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(</w:t>
            </w:r>
            <w:r w:rsidR="00E62C76" w:rsidRPr="005C0D61">
              <w:rPr>
                <w:rFonts w:ascii="Arial" w:hAnsi="Arial" w:cs="Arial"/>
              </w:rPr>
              <w:t xml:space="preserve">alle </w:t>
            </w:r>
            <w:r w:rsidR="00465EAB" w:rsidRPr="005C0D61">
              <w:rPr>
                <w:rFonts w:ascii="Arial" w:hAnsi="Arial" w:cs="Arial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23FB4">
            <w:pPr>
              <w:keepNext/>
              <w:rPr>
                <w:rFonts w:ascii="Arial" w:hAnsi="Arial" w:cs="Arial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C0D61" w:rsidRDefault="00F17D55" w:rsidP="00AD0692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1</w:t>
            </w:r>
            <w:r w:rsidR="00F90799" w:rsidRPr="005C0D61">
              <w:rPr>
                <w:rFonts w:ascii="Arial" w:hAnsi="Arial" w:cs="Arial"/>
              </w:rPr>
              <w:t>9</w:t>
            </w:r>
            <w:r w:rsidRPr="005C0D61">
              <w:rPr>
                <w:rFonts w:ascii="Arial" w:hAnsi="Arial" w:cs="Arial"/>
              </w:rPr>
              <w:t>:</w:t>
            </w:r>
            <w:r w:rsidR="00E62C76" w:rsidRPr="005C0D61">
              <w:rPr>
                <w:rFonts w:ascii="Arial" w:hAnsi="Arial" w:cs="Arial"/>
              </w:rPr>
              <w:t>4</w:t>
            </w:r>
            <w:r w:rsidR="00A51159" w:rsidRPr="005C0D61">
              <w:rPr>
                <w:rFonts w:ascii="Arial" w:hAnsi="Arial" w:cs="Arial"/>
              </w:rPr>
              <w:t>0</w:t>
            </w:r>
            <w:r w:rsidR="005E239D" w:rsidRPr="005C0D61">
              <w:rPr>
                <w:rFonts w:ascii="Arial" w:hAnsi="Arial" w:cs="Arial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5C0D61" w:rsidRDefault="005E239D">
            <w:pPr>
              <w:keepNext/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5C0D61" w:rsidRDefault="006B56A6" w:rsidP="00AD0692">
            <w:pPr>
              <w:keepNext/>
              <w:rPr>
                <w:rFonts w:ascii="Arial" w:hAnsi="Arial" w:cs="Arial"/>
              </w:rPr>
            </w:pPr>
            <w:r w:rsidRPr="005C0D61">
              <w:rPr>
                <w:rFonts w:ascii="Arial" w:hAnsi="Arial" w:cs="Arial"/>
              </w:rPr>
              <w:t>2</w:t>
            </w:r>
            <w:r w:rsidR="00465EAB" w:rsidRPr="005C0D61">
              <w:rPr>
                <w:rFonts w:ascii="Arial" w:hAnsi="Arial" w:cs="Arial"/>
              </w:rPr>
              <w:t>1</w:t>
            </w:r>
            <w:r w:rsidR="00442775" w:rsidRPr="005C0D61">
              <w:rPr>
                <w:rFonts w:ascii="Arial" w:hAnsi="Arial" w:cs="Arial"/>
              </w:rPr>
              <w:t>:</w:t>
            </w:r>
            <w:r w:rsidR="00E62C76" w:rsidRPr="005C0D61">
              <w:rPr>
                <w:rFonts w:ascii="Arial" w:hAnsi="Arial" w:cs="Arial"/>
              </w:rPr>
              <w:t>25</w:t>
            </w:r>
            <w:r w:rsidR="005E239D" w:rsidRPr="005C0D61">
              <w:rPr>
                <w:rFonts w:ascii="Arial" w:hAnsi="Arial" w:cs="Arial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931C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90799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Protokoll der </w:t>
            </w:r>
            <w:r w:rsidR="00F90799">
              <w:rPr>
                <w:rFonts w:ascii="Arial" w:hAnsi="Arial" w:cs="Arial"/>
              </w:rPr>
              <w:t xml:space="preserve">letzten </w:t>
            </w:r>
            <w:r w:rsidR="0094248D">
              <w:rPr>
                <w:rFonts w:ascii="Arial" w:hAnsi="Arial" w:cs="Arial"/>
              </w:rPr>
              <w:t>Sitzung</w:t>
            </w:r>
            <w:r w:rsidR="00E62C76">
              <w:rPr>
                <w:rFonts w:ascii="Arial" w:hAnsi="Arial" w:cs="Arial"/>
              </w:rPr>
              <w:t xml:space="preserve"> vom 8.3</w:t>
            </w:r>
            <w:r w:rsidR="00F90799">
              <w:rPr>
                <w:rFonts w:ascii="Arial" w:hAnsi="Arial" w:cs="Arial"/>
              </w:rPr>
              <w:t>.</w:t>
            </w:r>
            <w:r w:rsidR="00E62C76">
              <w:rPr>
                <w:rFonts w:ascii="Arial" w:hAnsi="Arial" w:cs="Arial"/>
              </w:rPr>
              <w:t xml:space="preserve"> 2016</w:t>
            </w:r>
            <w:r w:rsidR="0094248D">
              <w:rPr>
                <w:rFonts w:ascii="Arial" w:hAnsi="Arial" w:cs="Arial"/>
              </w:rPr>
              <w:t xml:space="preserve"> w</w:t>
            </w:r>
            <w:r w:rsidR="00F90799">
              <w:rPr>
                <w:rFonts w:ascii="Arial" w:hAnsi="Arial" w:cs="Arial"/>
              </w:rPr>
              <w:t>ird</w:t>
            </w:r>
            <w:r w:rsidR="0094248D">
              <w:rPr>
                <w:rFonts w:ascii="Arial" w:hAnsi="Arial" w:cs="Arial"/>
              </w:rPr>
              <w:t xml:space="preserve">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1846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465EAB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  <w:r w:rsidR="002A5546">
              <w:rPr>
                <w:rFonts w:ascii="Arial" w:hAnsi="Arial" w:cs="Arial"/>
              </w:rPr>
              <w:t xml:space="preserve">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931CF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465EAB" w:rsidRPr="00E553C7" w:rsidRDefault="00E62C76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 Dieter Becker (Antrag in der Anlage)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E62C76" w:rsidRDefault="00E62C76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Antrag von Dieter Becker wird vorgelesen, 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berichtet vom betreffenden Gespräch. Es steht zur Diskussion, das Islandpferdefestival Zweibrücken jährlich im Herbst im Wechsel mit dem </w:t>
            </w:r>
            <w:proofErr w:type="spellStart"/>
            <w:r>
              <w:rPr>
                <w:rFonts w:ascii="Arial" w:hAnsi="Arial" w:cs="Arial"/>
              </w:rPr>
              <w:t>GeysirCup</w:t>
            </w:r>
            <w:proofErr w:type="spellEnd"/>
            <w:r>
              <w:rPr>
                <w:rFonts w:ascii="Arial" w:hAnsi="Arial" w:cs="Arial"/>
              </w:rPr>
              <w:t xml:space="preserve"> auf dem Grenzlandhof von Familie Becker stattfinden zu lassen. </w:t>
            </w:r>
          </w:p>
          <w:p w:rsidR="00217E14" w:rsidRDefault="00217E14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Antrag wird nach Diskussion einstimmig abgelehnt, jedoch wird Di</w:t>
            </w:r>
            <w:r w:rsidR="004D538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ter Becker für seine Veranstaltungen eine Unterstützung durch den Landesverband durch Werbung und evtl. einen Auftritt am Galaabend zugesichert werden. </w:t>
            </w:r>
          </w:p>
          <w:p w:rsidR="00217E14" w:rsidRDefault="00217E14" w:rsidP="00832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sollen zukünftig sämtliche Turniere im Landesverband durch den Verband ideell unterstützt und beworben ( Website etc.) werden, um den geringer werdenden Teilnehmerzahlen entgegen zu wirken.</w:t>
            </w:r>
          </w:p>
          <w:p w:rsidR="00217E14" w:rsidRDefault="00217E14" w:rsidP="00832213">
            <w:pPr>
              <w:rPr>
                <w:rFonts w:ascii="Arial" w:hAnsi="Arial" w:cs="Arial"/>
              </w:rPr>
            </w:pPr>
          </w:p>
          <w:p w:rsidR="005C0D61" w:rsidRDefault="005C0D61" w:rsidP="00832213">
            <w:pPr>
              <w:rPr>
                <w:rFonts w:ascii="Arial" w:hAnsi="Arial" w:cs="Arial"/>
                <w:b/>
              </w:rPr>
            </w:pPr>
          </w:p>
          <w:p w:rsidR="00217E14" w:rsidRPr="00217E14" w:rsidRDefault="00217E14" w:rsidP="00832213">
            <w:pPr>
              <w:rPr>
                <w:rFonts w:ascii="Arial" w:hAnsi="Arial" w:cs="Arial"/>
                <w:b/>
              </w:rPr>
            </w:pPr>
            <w:r w:rsidRPr="00217E14">
              <w:rPr>
                <w:rFonts w:ascii="Arial" w:hAnsi="Arial" w:cs="Arial"/>
                <w:b/>
              </w:rPr>
              <w:t xml:space="preserve">DJIM 2018 auf dem Grenzlandhof </w:t>
            </w:r>
          </w:p>
          <w:p w:rsidR="00537B65" w:rsidRDefault="00537B65" w:rsidP="00E62C76">
            <w:pPr>
              <w:rPr>
                <w:rFonts w:ascii="Arial" w:hAnsi="Arial" w:cs="Arial"/>
              </w:rPr>
            </w:pPr>
          </w:p>
          <w:p w:rsidR="00217E14" w:rsidRDefault="00217E14" w:rsidP="00E6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Gerald Kohl berichtet von der Problematik des neu festgelegten Termins </w:t>
            </w:r>
            <w:r>
              <w:rPr>
                <w:rFonts w:ascii="Arial" w:hAnsi="Arial" w:cs="Arial"/>
              </w:rPr>
              <w:lastRenderedPageBreak/>
              <w:t xml:space="preserve">der DJIM 2018 auf dem Grenzlandhof an Pfingsten, und der damit verbundenen Terminüberschneidung mit dem </w:t>
            </w:r>
            <w:proofErr w:type="spellStart"/>
            <w:r>
              <w:rPr>
                <w:rFonts w:ascii="Arial" w:hAnsi="Arial" w:cs="Arial"/>
              </w:rPr>
              <w:t>Móarbær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Hestakeppni</w:t>
            </w:r>
            <w:proofErr w:type="spellEnd"/>
            <w:r>
              <w:rPr>
                <w:rFonts w:ascii="Arial" w:hAnsi="Arial" w:cs="Arial"/>
              </w:rPr>
              <w:t xml:space="preserve"> 2018. </w:t>
            </w:r>
          </w:p>
          <w:p w:rsidR="00217E14" w:rsidRDefault="00217E14" w:rsidP="00E6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 Problematik, entstanden aufgrund der Aufhebung der Blocktermine DIM und DJIM, wird in einer </w:t>
            </w:r>
            <w:proofErr w:type="spellStart"/>
            <w:r>
              <w:rPr>
                <w:rFonts w:ascii="Arial" w:hAnsi="Arial" w:cs="Arial"/>
              </w:rPr>
              <w:t>TelKo</w:t>
            </w:r>
            <w:proofErr w:type="spellEnd"/>
            <w:r>
              <w:rPr>
                <w:rFonts w:ascii="Arial" w:hAnsi="Arial" w:cs="Arial"/>
              </w:rPr>
              <w:t xml:space="preserve"> des Sportausschusses des IPZV am 11.05.16 besprochen werden. </w:t>
            </w:r>
          </w:p>
          <w:p w:rsidR="00217E14" w:rsidRPr="009044AA" w:rsidRDefault="00217E14" w:rsidP="00E62C7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17E14" w:rsidRDefault="00217E14" w:rsidP="00832213">
            <w:pPr>
              <w:keepNext/>
              <w:rPr>
                <w:rFonts w:ascii="Arial" w:hAnsi="Arial" w:cs="Arial"/>
              </w:rPr>
            </w:pPr>
          </w:p>
          <w:p w:rsidR="00217E14" w:rsidRDefault="00217E14" w:rsidP="00832213">
            <w:pPr>
              <w:keepNext/>
              <w:rPr>
                <w:rFonts w:ascii="Arial" w:hAnsi="Arial" w:cs="Arial"/>
              </w:rPr>
            </w:pPr>
          </w:p>
          <w:p w:rsidR="00217E14" w:rsidRDefault="00217E14" w:rsidP="00832213">
            <w:pPr>
              <w:keepNext/>
              <w:rPr>
                <w:rFonts w:ascii="Arial" w:hAnsi="Arial" w:cs="Arial"/>
              </w:rPr>
            </w:pPr>
          </w:p>
          <w:p w:rsidR="002A5546" w:rsidRPr="009044AA" w:rsidRDefault="009E17EC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217E14" w:rsidRDefault="00217E14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9E17EC">
        <w:trPr>
          <w:trHeight w:val="6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931CF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217E14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Islandpferdefestival Zweibrücken 14.-16.Oktober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82869" w:rsidRDefault="00C8286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Gerald Kohl meldet das Islandpferdefestival als Veranstaltung zum oben genannten Zeitpunkt an. </w:t>
            </w:r>
          </w:p>
          <w:p w:rsidR="00F90799" w:rsidRDefault="00C8286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Sprecher steht Dr. Henning Draht </w:t>
            </w:r>
            <w:r w:rsidR="00F907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fest, für die Meldestelle wird Frau Barbara Günther angefragt. </w:t>
            </w:r>
          </w:p>
          <w:p w:rsidR="00C82869" w:rsidRDefault="00C8286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Richter werden Stefan </w:t>
            </w:r>
            <w:proofErr w:type="spellStart"/>
            <w:r>
              <w:rPr>
                <w:rFonts w:ascii="Arial" w:hAnsi="Arial" w:cs="Arial"/>
              </w:rPr>
              <w:t>Hackauf</w:t>
            </w:r>
            <w:proofErr w:type="spellEnd"/>
            <w:r>
              <w:rPr>
                <w:rFonts w:ascii="Arial" w:hAnsi="Arial" w:cs="Arial"/>
              </w:rPr>
              <w:t xml:space="preserve">, Gabi </w:t>
            </w:r>
            <w:proofErr w:type="spellStart"/>
            <w:r>
              <w:rPr>
                <w:rFonts w:ascii="Arial" w:hAnsi="Arial" w:cs="Arial"/>
              </w:rPr>
              <w:t>Füchtenschnieder</w:t>
            </w:r>
            <w:proofErr w:type="spellEnd"/>
            <w:r>
              <w:rPr>
                <w:rFonts w:ascii="Arial" w:hAnsi="Arial" w:cs="Arial"/>
              </w:rPr>
              <w:t xml:space="preserve"> und Marion </w:t>
            </w:r>
            <w:proofErr w:type="spellStart"/>
            <w:r>
              <w:rPr>
                <w:rFonts w:ascii="Arial" w:hAnsi="Arial" w:cs="Arial"/>
              </w:rPr>
              <w:t>Heib</w:t>
            </w:r>
            <w:proofErr w:type="spellEnd"/>
            <w:r>
              <w:rPr>
                <w:rFonts w:ascii="Arial" w:hAnsi="Arial" w:cs="Arial"/>
              </w:rPr>
              <w:t xml:space="preserve"> angefragt, als Alternative dazu noch Michael </w:t>
            </w:r>
            <w:proofErr w:type="spellStart"/>
            <w:r>
              <w:rPr>
                <w:rFonts w:ascii="Arial" w:hAnsi="Arial" w:cs="Arial"/>
              </w:rPr>
              <w:t>Rilk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82869" w:rsidRDefault="00C8286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Jens </w:t>
            </w:r>
            <w:proofErr w:type="spellStart"/>
            <w:r>
              <w:rPr>
                <w:rFonts w:ascii="Arial" w:hAnsi="Arial" w:cs="Arial"/>
              </w:rPr>
              <w:t>Füchtenschnieder</w:t>
            </w:r>
            <w:proofErr w:type="spellEnd"/>
            <w:r>
              <w:rPr>
                <w:rFonts w:ascii="Arial" w:hAnsi="Arial" w:cs="Arial"/>
              </w:rPr>
              <w:t xml:space="preserve"> wird als Fohlenrichter für die geplante Fohlen-FEIF angefragt. Für diese soll durch </w:t>
            </w:r>
            <w:proofErr w:type="spellStart"/>
            <w:r>
              <w:rPr>
                <w:rFonts w:ascii="Arial" w:hAnsi="Arial" w:cs="Arial"/>
              </w:rPr>
              <w:t>Zuchtwartin</w:t>
            </w:r>
            <w:proofErr w:type="spellEnd"/>
            <w:r>
              <w:rPr>
                <w:rFonts w:ascii="Arial" w:hAnsi="Arial" w:cs="Arial"/>
              </w:rPr>
              <w:t xml:space="preserve"> Birgit Wagner Werbung bei den Züchtern gemacht werden.</w:t>
            </w:r>
          </w:p>
          <w:p w:rsidR="00C82869" w:rsidRDefault="00C82869" w:rsidP="00F90799">
            <w:pPr>
              <w:rPr>
                <w:rFonts w:ascii="Arial" w:hAnsi="Arial" w:cs="Arial"/>
              </w:rPr>
            </w:pPr>
          </w:p>
          <w:p w:rsidR="00C82869" w:rsidRDefault="00C8286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Landesjugendkader soll folgende Aufgaben übernehmen:</w:t>
            </w:r>
          </w:p>
          <w:p w:rsidR="00C82869" w:rsidRDefault="00C8286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Äppeldienst</w:t>
            </w:r>
            <w:proofErr w:type="spellEnd"/>
            <w:r>
              <w:rPr>
                <w:rFonts w:ascii="Arial" w:hAnsi="Arial" w:cs="Arial"/>
              </w:rPr>
              <w:t>/ Tordienst</w:t>
            </w:r>
          </w:p>
          <w:p w:rsidR="00C82869" w:rsidRDefault="00C8286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Armbindenausgabe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82869" w:rsidRDefault="00C8286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Saubermachen der Tribüne Sonntags morgens</w:t>
            </w:r>
          </w:p>
          <w:p w:rsidR="00C82869" w:rsidRDefault="00C8286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Richterversorgung</w:t>
            </w:r>
          </w:p>
          <w:p w:rsidR="00C82869" w:rsidRDefault="00C8286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Assistenz Rechenstelle </w:t>
            </w:r>
          </w:p>
          <w:p w:rsidR="00C82869" w:rsidRDefault="00C8286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Assistenz Siegerehrungen</w:t>
            </w:r>
          </w:p>
          <w:p w:rsidR="00C82869" w:rsidRDefault="004D5389" w:rsidP="00C82869">
            <w:pPr>
              <w:pStyle w:val="Listenabsatz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Reiten der Schau S</w:t>
            </w:r>
            <w:r w:rsidR="00C82869">
              <w:rPr>
                <w:rFonts w:ascii="Arial" w:hAnsi="Arial" w:cs="Arial"/>
              </w:rPr>
              <w:t>amstagabend</w:t>
            </w:r>
          </w:p>
          <w:p w:rsidR="00C82869" w:rsidRPr="00C82869" w:rsidRDefault="00C82869" w:rsidP="00C82869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Pr="009044AA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E17EC" w:rsidRDefault="009E17EC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Pr="009E17EC" w:rsidRDefault="007B30CF" w:rsidP="009E17EC">
            <w:pPr>
              <w:rPr>
                <w:rFonts w:ascii="Arial" w:hAnsi="Arial" w:cs="Arial"/>
                <w:b/>
              </w:rPr>
            </w:pPr>
          </w:p>
          <w:p w:rsidR="00B23043" w:rsidRDefault="00B23043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Pr="009044AA" w:rsidRDefault="005C0D61" w:rsidP="009E17EC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Jana Kohl </w:t>
            </w:r>
          </w:p>
        </w:tc>
      </w:tr>
      <w:tr w:rsidR="00BC2004" w:rsidRPr="001920F1" w:rsidTr="005C0D61">
        <w:trPr>
          <w:trHeight w:val="1761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  <w:r w:rsidRPr="001920F1">
              <w:rPr>
                <w:rFonts w:ascii="Arial" w:hAnsi="Arial" w:cs="Arial"/>
                <w:b/>
              </w:rPr>
              <w:t>4</w:t>
            </w:r>
          </w:p>
          <w:p w:rsidR="00BC2004" w:rsidRPr="001920F1" w:rsidRDefault="00BC2004" w:rsidP="00050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2004" w:rsidRPr="001920F1" w:rsidRDefault="00BC2004" w:rsidP="00A51159">
            <w:pPr>
              <w:rPr>
                <w:rFonts w:ascii="Arial" w:hAnsi="Arial" w:cs="Arial"/>
              </w:rPr>
            </w:pPr>
          </w:p>
          <w:p w:rsidR="0047023F" w:rsidRPr="001920F1" w:rsidRDefault="00D072C4" w:rsidP="00D072C4">
            <w:pPr>
              <w:rPr>
                <w:rFonts w:ascii="Arial" w:hAnsi="Arial" w:cs="Arial"/>
                <w:b/>
              </w:rPr>
            </w:pPr>
            <w:r w:rsidRPr="001920F1">
              <w:rPr>
                <w:rFonts w:ascii="Arial" w:hAnsi="Arial" w:cs="Arial"/>
                <w:b/>
              </w:rPr>
              <w:t xml:space="preserve">Verträge </w:t>
            </w:r>
          </w:p>
          <w:p w:rsidR="00D072C4" w:rsidRPr="001920F1" w:rsidRDefault="00D072C4" w:rsidP="00D072C4">
            <w:pPr>
              <w:rPr>
                <w:rFonts w:ascii="Arial" w:hAnsi="Arial" w:cs="Arial"/>
                <w:b/>
              </w:rPr>
            </w:pPr>
          </w:p>
          <w:p w:rsidR="00D072C4" w:rsidRPr="001920F1" w:rsidRDefault="00D072C4" w:rsidP="00D072C4">
            <w:pPr>
              <w:rPr>
                <w:rFonts w:ascii="Arial" w:hAnsi="Arial" w:cs="Arial"/>
              </w:rPr>
            </w:pPr>
            <w:r w:rsidRPr="001920F1">
              <w:rPr>
                <w:rFonts w:ascii="Arial" w:hAnsi="Arial" w:cs="Arial"/>
              </w:rPr>
              <w:t xml:space="preserve">Bezüglich des Versicherungsschutzes des LV RLP- Saarland wird es ein Treffen von Markus </w:t>
            </w:r>
            <w:proofErr w:type="spellStart"/>
            <w:r w:rsidRPr="001920F1">
              <w:rPr>
                <w:rFonts w:ascii="Arial" w:hAnsi="Arial" w:cs="Arial"/>
              </w:rPr>
              <w:t>Laco</w:t>
            </w:r>
            <w:r w:rsidR="001920F1" w:rsidRPr="001920F1">
              <w:rPr>
                <w:rFonts w:ascii="Arial" w:hAnsi="Arial" w:cs="Arial"/>
              </w:rPr>
              <w:t>ur</w:t>
            </w:r>
            <w:proofErr w:type="spellEnd"/>
            <w:r w:rsidR="001920F1" w:rsidRPr="001920F1">
              <w:rPr>
                <w:rFonts w:ascii="Arial" w:hAnsi="Arial" w:cs="Arial"/>
              </w:rPr>
              <w:t xml:space="preserve"> und Gerald Kohl und  einem Fachmann für Vereinsversicherungen </w:t>
            </w:r>
            <w:r w:rsidRPr="001920F1">
              <w:rPr>
                <w:rFonts w:ascii="Arial" w:hAnsi="Arial" w:cs="Arial"/>
              </w:rPr>
              <w:t xml:space="preserve">geben. </w:t>
            </w:r>
          </w:p>
          <w:p w:rsidR="00D072C4" w:rsidRPr="001920F1" w:rsidRDefault="00D072C4" w:rsidP="00D072C4">
            <w:pPr>
              <w:rPr>
                <w:rFonts w:ascii="Arial" w:hAnsi="Arial" w:cs="Arial"/>
              </w:rPr>
            </w:pPr>
            <w:r w:rsidRPr="001920F1">
              <w:rPr>
                <w:rFonts w:ascii="Arial" w:hAnsi="Arial" w:cs="Arial"/>
              </w:rPr>
              <w:t>Auch besteht die Mög</w:t>
            </w:r>
            <w:r w:rsidR="001920F1" w:rsidRPr="001920F1">
              <w:rPr>
                <w:rFonts w:ascii="Arial" w:hAnsi="Arial" w:cs="Arial"/>
              </w:rPr>
              <w:t xml:space="preserve">lichkeit, diesen </w:t>
            </w:r>
            <w:r w:rsidR="005C0D61" w:rsidRPr="001920F1">
              <w:rPr>
                <w:rFonts w:ascii="Arial" w:hAnsi="Arial" w:cs="Arial"/>
              </w:rPr>
              <w:t xml:space="preserve">zur nächsten </w:t>
            </w:r>
            <w:r w:rsidRPr="001920F1">
              <w:rPr>
                <w:rFonts w:ascii="Arial" w:hAnsi="Arial" w:cs="Arial"/>
              </w:rPr>
              <w:t xml:space="preserve">Delegiertenversammlung einzuladen.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Pr="001920F1" w:rsidRDefault="00BC2004" w:rsidP="000502D7">
            <w:pPr>
              <w:keepNext/>
              <w:rPr>
                <w:rFonts w:ascii="Arial" w:hAnsi="Arial" w:cs="Arial"/>
              </w:rPr>
            </w:pPr>
          </w:p>
          <w:p w:rsidR="00D27C8F" w:rsidRPr="001920F1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Pr="001920F1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Pr="001920F1" w:rsidRDefault="005C0D61" w:rsidP="00B23043">
            <w:pPr>
              <w:keepNext/>
              <w:rPr>
                <w:rFonts w:ascii="Arial" w:hAnsi="Arial" w:cs="Arial"/>
                <w:lang w:val="en-US"/>
              </w:rPr>
            </w:pPr>
            <w:r w:rsidRPr="001920F1"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 w:rsidRPr="001920F1">
              <w:rPr>
                <w:rFonts w:ascii="Arial" w:hAnsi="Arial" w:cs="Arial"/>
                <w:lang w:val="en-US"/>
              </w:rPr>
              <w:t>Lacour</w:t>
            </w:r>
            <w:proofErr w:type="spellEnd"/>
            <w:r w:rsidRPr="001920F1">
              <w:rPr>
                <w:rFonts w:ascii="Arial" w:hAnsi="Arial" w:cs="Arial"/>
                <w:lang w:val="en-US"/>
              </w:rPr>
              <w:t xml:space="preserve"> </w:t>
            </w: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Pr="001920F1" w:rsidRDefault="00537B65" w:rsidP="00D072C4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D072C4" w:rsidRPr="009044AA" w:rsidTr="0075284C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  <w:p w:rsidR="00D072C4" w:rsidRDefault="001920F1" w:rsidP="007528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  <w:p w:rsidR="00D072C4" w:rsidRDefault="00D072C4" w:rsidP="00D072C4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>Verschiedenes</w:t>
            </w:r>
          </w:p>
          <w:p w:rsidR="00D072C4" w:rsidRPr="007B30CF" w:rsidRDefault="00D072C4" w:rsidP="00D072C4">
            <w:pPr>
              <w:rPr>
                <w:rFonts w:ascii="Arial" w:hAnsi="Arial" w:cs="Arial"/>
                <w:b/>
              </w:rPr>
            </w:pPr>
          </w:p>
          <w:p w:rsidR="00D072C4" w:rsidRDefault="00D072C4" w:rsidP="00D072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Vorplanung 2017 </w:t>
            </w:r>
          </w:p>
          <w:p w:rsidR="00D072C4" w:rsidRDefault="00D072C4" w:rsidP="0075284C">
            <w:pPr>
              <w:rPr>
                <w:rFonts w:ascii="Arial" w:hAnsi="Arial" w:cs="Arial"/>
                <w:b/>
              </w:rPr>
            </w:pPr>
          </w:p>
          <w:p w:rsidR="00D072C4" w:rsidRDefault="00D072C4" w:rsidP="00752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Jahr 2017 ist eine Hengstschau mit Jungpferdeprüfung geplant. Diese soll jedoch nur vom IPZV </w:t>
            </w:r>
            <w:r w:rsidR="001920F1">
              <w:rPr>
                <w:rFonts w:ascii="Arial" w:hAnsi="Arial" w:cs="Arial"/>
              </w:rPr>
              <w:t xml:space="preserve">RLP- Saarland </w:t>
            </w:r>
            <w:r>
              <w:rPr>
                <w:rFonts w:ascii="Arial" w:hAnsi="Arial" w:cs="Arial"/>
              </w:rPr>
              <w:t>ohne den Zuchtverband durchgeführt werden. Es soll zusammengearbeitet werden mit den umliegenden Landesverbänden des IPZV.</w:t>
            </w:r>
          </w:p>
          <w:p w:rsidR="00D072C4" w:rsidRDefault="00D072C4" w:rsidP="0075284C">
            <w:pPr>
              <w:rPr>
                <w:rFonts w:ascii="Arial" w:hAnsi="Arial" w:cs="Arial"/>
              </w:rPr>
            </w:pPr>
          </w:p>
          <w:p w:rsidR="00D072C4" w:rsidRPr="005C0D61" w:rsidRDefault="00D072C4" w:rsidP="0075284C">
            <w:pPr>
              <w:rPr>
                <w:rFonts w:ascii="Arial" w:hAnsi="Arial" w:cs="Arial"/>
                <w:b/>
              </w:rPr>
            </w:pPr>
            <w:r w:rsidRPr="005C0D61">
              <w:rPr>
                <w:rFonts w:ascii="Arial" w:hAnsi="Arial" w:cs="Arial"/>
                <w:b/>
              </w:rPr>
              <w:t xml:space="preserve">Website </w:t>
            </w:r>
          </w:p>
          <w:p w:rsidR="00D072C4" w:rsidRDefault="00D072C4" w:rsidP="0075284C">
            <w:pPr>
              <w:rPr>
                <w:rFonts w:ascii="Arial" w:hAnsi="Arial" w:cs="Arial"/>
              </w:rPr>
            </w:pPr>
          </w:p>
          <w:p w:rsidR="00D072C4" w:rsidRDefault="00D072C4" w:rsidP="00752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 schlägt vor, die offizielle Website des Landesverbands von einer externen Person erstellen zu lassen, und diese als technischen Support weiterhin zu Rate ziehen zu können.</w:t>
            </w:r>
          </w:p>
          <w:p w:rsidR="00D072C4" w:rsidRPr="00D072C4" w:rsidRDefault="005C0D61" w:rsidP="00752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Kostenvoranschlag von Christina Heß wird eingeholt.</w:t>
            </w:r>
          </w:p>
          <w:p w:rsidR="00D072C4" w:rsidRPr="00BC2004" w:rsidRDefault="00D072C4" w:rsidP="0075284C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Birgit Wagner </w:t>
            </w: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D072C4" w:rsidRDefault="00D072C4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</w:p>
          <w:p w:rsidR="005C0D61" w:rsidRDefault="005C0D61" w:rsidP="0075284C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</w:tc>
      </w:tr>
    </w:tbl>
    <w:p w:rsidR="00D072C4" w:rsidRDefault="00D072C4" w:rsidP="00D072C4">
      <w:pPr>
        <w:rPr>
          <w:rFonts w:ascii="Arial" w:hAnsi="Arial" w:cs="Arial"/>
        </w:rPr>
      </w:pPr>
    </w:p>
    <w:p w:rsidR="00537B65" w:rsidRDefault="00537B65">
      <w:pPr>
        <w:rPr>
          <w:rFonts w:ascii="Arial" w:hAnsi="Arial" w:cs="Arial"/>
        </w:rPr>
      </w:pPr>
    </w:p>
    <w:p w:rsidR="00E553C7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1920F1">
        <w:rPr>
          <w:rFonts w:ascii="Arial" w:hAnsi="Arial" w:cs="Arial"/>
        </w:rPr>
        <w:t>22</w:t>
      </w:r>
      <w:r w:rsidR="005E239D" w:rsidRPr="009044AA">
        <w:rPr>
          <w:rFonts w:ascii="Arial" w:hAnsi="Arial" w:cs="Arial"/>
        </w:rPr>
        <w:t>.</w:t>
      </w:r>
      <w:r w:rsidR="001920F1">
        <w:rPr>
          <w:rFonts w:ascii="Arial" w:hAnsi="Arial" w:cs="Arial"/>
        </w:rPr>
        <w:t>04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C0D61">
        <w:rPr>
          <w:rFonts w:ascii="Arial" w:hAnsi="Arial" w:cs="Arial"/>
        </w:rPr>
        <w:t>6</w:t>
      </w:r>
    </w:p>
    <w:p w:rsidR="005C0D61" w:rsidRDefault="005C0D61">
      <w:pPr>
        <w:rPr>
          <w:rFonts w:ascii="Arial" w:hAnsi="Arial" w:cs="Arial"/>
          <w:b/>
        </w:rPr>
      </w:pPr>
    </w:p>
    <w:p w:rsidR="005C0D61" w:rsidRDefault="005C0D61">
      <w:pPr>
        <w:rPr>
          <w:rFonts w:ascii="Arial" w:hAnsi="Arial" w:cs="Arial"/>
          <w:b/>
        </w:rPr>
      </w:pPr>
    </w:p>
    <w:p w:rsidR="005C0D61" w:rsidRDefault="005C0D61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</w:t>
      </w:r>
      <w:r w:rsidR="004C5858">
        <w:rPr>
          <w:rFonts w:ascii="Arial" w:hAnsi="Arial" w:cs="Arial"/>
          <w:b/>
        </w:rPr>
        <w:t>__</w:t>
      </w:r>
      <w:r w:rsidR="00D27C8F">
        <w:rPr>
          <w:rFonts w:ascii="Arial" w:hAnsi="Arial" w:cs="Arial"/>
          <w:b/>
        </w:rPr>
        <w:t>_</w:t>
      </w:r>
      <w:r w:rsidR="004C5858">
        <w:rPr>
          <w:rFonts w:ascii="Arial" w:hAnsi="Arial" w:cs="Arial"/>
          <w:b/>
        </w:rPr>
        <w:t>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931CFA">
        <w:rPr>
          <w:rFonts w:ascii="Arial" w:hAnsi="Arial" w:cs="Arial"/>
        </w:rPr>
        <w:t>Jana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EA" w:rsidRDefault="00955BEA">
      <w:r>
        <w:separator/>
      </w:r>
    </w:p>
  </w:endnote>
  <w:endnote w:type="continuationSeparator" w:id="0">
    <w:p w:rsidR="00955BEA" w:rsidRDefault="0095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7125E4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7125E4">
      <w:rPr>
        <w:snapToGrid w:val="0"/>
      </w:rPr>
      <w:fldChar w:fldCharType="separate"/>
    </w:r>
    <w:r w:rsidR="00736CA6">
      <w:rPr>
        <w:noProof/>
        <w:snapToGrid w:val="0"/>
      </w:rPr>
      <w:t>1</w:t>
    </w:r>
    <w:r w:rsidR="007125E4">
      <w:rPr>
        <w:snapToGrid w:val="0"/>
      </w:rPr>
      <w:fldChar w:fldCharType="end"/>
    </w:r>
    <w:r>
      <w:rPr>
        <w:snapToGrid w:val="0"/>
      </w:rPr>
      <w:t xml:space="preserve"> von </w:t>
    </w:r>
    <w:r w:rsidR="007125E4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7125E4">
      <w:rPr>
        <w:rStyle w:val="Seitenzahl"/>
      </w:rPr>
      <w:fldChar w:fldCharType="separate"/>
    </w:r>
    <w:r w:rsidR="00736CA6">
      <w:rPr>
        <w:rStyle w:val="Seitenzahl"/>
        <w:noProof/>
      </w:rPr>
      <w:t>2</w:t>
    </w:r>
    <w:r w:rsidR="007125E4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EA" w:rsidRDefault="00955BEA">
      <w:r>
        <w:separator/>
      </w:r>
    </w:p>
  </w:footnote>
  <w:footnote w:type="continuationSeparator" w:id="0">
    <w:p w:rsidR="00955BEA" w:rsidRDefault="00955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B58F6"/>
    <w:multiLevelType w:val="hybridMultilevel"/>
    <w:tmpl w:val="54C67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5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8"/>
  </w:num>
  <w:num w:numId="10">
    <w:abstractNumId w:val="22"/>
  </w:num>
  <w:num w:numId="11">
    <w:abstractNumId w:val="37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4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6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64AA2"/>
    <w:rsid w:val="0007105B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84622"/>
    <w:rsid w:val="001920F1"/>
    <w:rsid w:val="001A1EBF"/>
    <w:rsid w:val="001B0541"/>
    <w:rsid w:val="001E5E93"/>
    <w:rsid w:val="001E6926"/>
    <w:rsid w:val="001E7F39"/>
    <w:rsid w:val="00200409"/>
    <w:rsid w:val="002073A6"/>
    <w:rsid w:val="00211C99"/>
    <w:rsid w:val="00217E14"/>
    <w:rsid w:val="00220D82"/>
    <w:rsid w:val="00222A5C"/>
    <w:rsid w:val="00226937"/>
    <w:rsid w:val="00245942"/>
    <w:rsid w:val="00251A5B"/>
    <w:rsid w:val="00255C42"/>
    <w:rsid w:val="002620A5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65EAB"/>
    <w:rsid w:val="004673EB"/>
    <w:rsid w:val="0047023F"/>
    <w:rsid w:val="00493F07"/>
    <w:rsid w:val="004A54D2"/>
    <w:rsid w:val="004B404F"/>
    <w:rsid w:val="004C5858"/>
    <w:rsid w:val="004D5389"/>
    <w:rsid w:val="004F7C36"/>
    <w:rsid w:val="00502B81"/>
    <w:rsid w:val="00504B0A"/>
    <w:rsid w:val="00516963"/>
    <w:rsid w:val="0053308E"/>
    <w:rsid w:val="00533538"/>
    <w:rsid w:val="00537B65"/>
    <w:rsid w:val="005436B9"/>
    <w:rsid w:val="005531C0"/>
    <w:rsid w:val="00564C5C"/>
    <w:rsid w:val="00564CA1"/>
    <w:rsid w:val="00586555"/>
    <w:rsid w:val="00593624"/>
    <w:rsid w:val="005B0AC0"/>
    <w:rsid w:val="005C0D61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2877"/>
    <w:rsid w:val="006D486A"/>
    <w:rsid w:val="006D522A"/>
    <w:rsid w:val="006F78A6"/>
    <w:rsid w:val="00711253"/>
    <w:rsid w:val="007125E4"/>
    <w:rsid w:val="00712867"/>
    <w:rsid w:val="00713F65"/>
    <w:rsid w:val="00730217"/>
    <w:rsid w:val="00731374"/>
    <w:rsid w:val="00735369"/>
    <w:rsid w:val="00736CA6"/>
    <w:rsid w:val="007514DB"/>
    <w:rsid w:val="007657FB"/>
    <w:rsid w:val="00784B5B"/>
    <w:rsid w:val="00797048"/>
    <w:rsid w:val="007B30CF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1CFA"/>
    <w:rsid w:val="009336F4"/>
    <w:rsid w:val="0094248D"/>
    <w:rsid w:val="009533A8"/>
    <w:rsid w:val="00955091"/>
    <w:rsid w:val="00955BEA"/>
    <w:rsid w:val="00961FB7"/>
    <w:rsid w:val="009633EE"/>
    <w:rsid w:val="00983E60"/>
    <w:rsid w:val="009D67A6"/>
    <w:rsid w:val="009E17EC"/>
    <w:rsid w:val="009E6DEE"/>
    <w:rsid w:val="009F32C4"/>
    <w:rsid w:val="00A02CA7"/>
    <w:rsid w:val="00A103C1"/>
    <w:rsid w:val="00A14C82"/>
    <w:rsid w:val="00A315EE"/>
    <w:rsid w:val="00A35F9C"/>
    <w:rsid w:val="00A45FA3"/>
    <w:rsid w:val="00A51159"/>
    <w:rsid w:val="00A605B3"/>
    <w:rsid w:val="00A64FFB"/>
    <w:rsid w:val="00A661A1"/>
    <w:rsid w:val="00A761ED"/>
    <w:rsid w:val="00AA19D2"/>
    <w:rsid w:val="00AD0692"/>
    <w:rsid w:val="00B1105F"/>
    <w:rsid w:val="00B121AA"/>
    <w:rsid w:val="00B1596B"/>
    <w:rsid w:val="00B23043"/>
    <w:rsid w:val="00B53F69"/>
    <w:rsid w:val="00B64602"/>
    <w:rsid w:val="00B71B25"/>
    <w:rsid w:val="00BA53AC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869"/>
    <w:rsid w:val="00C82A54"/>
    <w:rsid w:val="00CB3D21"/>
    <w:rsid w:val="00CB665D"/>
    <w:rsid w:val="00CD2150"/>
    <w:rsid w:val="00CD480D"/>
    <w:rsid w:val="00CE1C81"/>
    <w:rsid w:val="00D072C4"/>
    <w:rsid w:val="00D13129"/>
    <w:rsid w:val="00D27C8F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61D81"/>
    <w:rsid w:val="00E62C76"/>
    <w:rsid w:val="00E8438F"/>
    <w:rsid w:val="00E85DB8"/>
    <w:rsid w:val="00EB22CE"/>
    <w:rsid w:val="00EC74FC"/>
    <w:rsid w:val="00ED0B9C"/>
    <w:rsid w:val="00ED7814"/>
    <w:rsid w:val="00EF67D1"/>
    <w:rsid w:val="00F01AD6"/>
    <w:rsid w:val="00F11B0D"/>
    <w:rsid w:val="00F17D55"/>
    <w:rsid w:val="00F216ED"/>
    <w:rsid w:val="00F23FB4"/>
    <w:rsid w:val="00F271EB"/>
    <w:rsid w:val="00F34FB2"/>
    <w:rsid w:val="00F511F3"/>
    <w:rsid w:val="00F72180"/>
    <w:rsid w:val="00F90799"/>
    <w:rsid w:val="00F93536"/>
    <w:rsid w:val="00FB0833"/>
    <w:rsid w:val="00FB2445"/>
    <w:rsid w:val="00FB41D9"/>
    <w:rsid w:val="00FC47B2"/>
    <w:rsid w:val="00FD26C9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8331-B2EF-4817-9047-9D301DCE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K-J</cp:lastModifiedBy>
  <cp:revision>5</cp:revision>
  <cp:lastPrinted>2016-08-03T13:46:00Z</cp:lastPrinted>
  <dcterms:created xsi:type="dcterms:W3CDTF">2016-04-24T09:14:00Z</dcterms:created>
  <dcterms:modified xsi:type="dcterms:W3CDTF">2016-08-03T13:46:00Z</dcterms:modified>
</cp:coreProperties>
</file>